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B5318" w14:textId="77777777" w:rsidR="00632DB7" w:rsidRPr="00752D68" w:rsidRDefault="00632DB7" w:rsidP="00005325">
      <w:pPr>
        <w:shd w:val="clear" w:color="auto" w:fill="FFFFFF"/>
        <w:spacing w:after="240"/>
        <w:rPr>
          <w:rFonts w:ascii="Franklin Gothic Book" w:hAnsi="Franklin Gothic Book" w:cs="Times New Roman"/>
          <w:b/>
          <w:color w:val="000000"/>
        </w:rPr>
      </w:pPr>
    </w:p>
    <w:p w14:paraId="045FA82C" w14:textId="77777777" w:rsidR="00632DB7" w:rsidRPr="00752D68" w:rsidRDefault="00632DB7" w:rsidP="00005325">
      <w:pPr>
        <w:shd w:val="clear" w:color="auto" w:fill="FFFFFF"/>
        <w:spacing w:after="240"/>
        <w:rPr>
          <w:rFonts w:ascii="Franklin Gothic Book" w:hAnsi="Franklin Gothic Book" w:cs="Times New Roman"/>
          <w:b/>
          <w:color w:val="000000"/>
        </w:rPr>
      </w:pPr>
    </w:p>
    <w:p w14:paraId="64C35B67" w14:textId="77777777" w:rsidR="00632DB7" w:rsidRPr="00752D68" w:rsidRDefault="00632DB7" w:rsidP="00005325">
      <w:pPr>
        <w:shd w:val="clear" w:color="auto" w:fill="FFFFFF"/>
        <w:spacing w:after="240"/>
        <w:rPr>
          <w:rFonts w:ascii="Franklin Gothic Book" w:hAnsi="Franklin Gothic Book" w:cs="Times New Roman"/>
          <w:b/>
          <w:color w:val="000000"/>
        </w:rPr>
      </w:pPr>
    </w:p>
    <w:p w14:paraId="359659D5" w14:textId="2C34F134" w:rsidR="00222259" w:rsidRPr="00752D68" w:rsidRDefault="00222259" w:rsidP="00005325">
      <w:pPr>
        <w:shd w:val="clear" w:color="auto" w:fill="FFFFFF"/>
        <w:spacing w:after="24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/>
          <w:color w:val="000000"/>
        </w:rPr>
        <w:t>Title:</w:t>
      </w:r>
      <w:r w:rsidRPr="00752D68">
        <w:rPr>
          <w:rFonts w:ascii="Franklin Gothic Book" w:hAnsi="Franklin Gothic Book" w:cs="Times New Roman"/>
          <w:color w:val="000000"/>
        </w:rPr>
        <w:t xml:space="preserve"> </w:t>
      </w:r>
      <w:r w:rsidR="00561181">
        <w:rPr>
          <w:rFonts w:ascii="Franklin Gothic Book" w:hAnsi="Franklin Gothic Book" w:cs="Times New Roman"/>
          <w:color w:val="000000"/>
        </w:rPr>
        <w:t xml:space="preserve"> Director of Maintenance and Housekeeping</w:t>
      </w:r>
    </w:p>
    <w:p w14:paraId="64010AEE" w14:textId="77777777" w:rsidR="00005325" w:rsidRPr="00752D68" w:rsidRDefault="00005325" w:rsidP="00005325">
      <w:pPr>
        <w:shd w:val="clear" w:color="auto" w:fill="FFFFFF"/>
        <w:spacing w:after="24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/>
          <w:color w:val="000000"/>
        </w:rPr>
        <w:t>Job Type:</w:t>
      </w:r>
      <w:r w:rsidRPr="00752D68">
        <w:rPr>
          <w:rFonts w:ascii="Franklin Gothic Book" w:hAnsi="Franklin Gothic Book" w:cs="Times New Roman"/>
          <w:color w:val="000000"/>
        </w:rPr>
        <w:t xml:space="preserve"> Full Time</w:t>
      </w:r>
    </w:p>
    <w:p w14:paraId="170D4267" w14:textId="6C96D344" w:rsidR="00C423D0" w:rsidRPr="00752D68" w:rsidRDefault="00C423D0" w:rsidP="00005325">
      <w:pPr>
        <w:shd w:val="clear" w:color="auto" w:fill="FFFFFF"/>
        <w:spacing w:after="24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Our</w:t>
      </w:r>
      <w:r w:rsidR="00561181">
        <w:rPr>
          <w:rFonts w:ascii="Franklin Gothic Book" w:hAnsi="Franklin Gothic Book" w:cs="Times New Roman"/>
          <w:color w:val="000000"/>
        </w:rPr>
        <w:t xml:space="preserve"> Director of</w:t>
      </w:r>
      <w:r w:rsidRPr="00752D68">
        <w:rPr>
          <w:rFonts w:ascii="Franklin Gothic Book" w:hAnsi="Franklin Gothic Book" w:cs="Times New Roman"/>
          <w:color w:val="000000"/>
        </w:rPr>
        <w:t xml:space="preserve"> Maintenance</w:t>
      </w:r>
      <w:r w:rsidR="00561181">
        <w:rPr>
          <w:rFonts w:ascii="Franklin Gothic Book" w:hAnsi="Franklin Gothic Book" w:cs="Times New Roman"/>
          <w:color w:val="000000"/>
        </w:rPr>
        <w:t xml:space="preserve"> and Housekeeping</w:t>
      </w:r>
      <w:r w:rsidRPr="00752D68">
        <w:rPr>
          <w:rFonts w:ascii="Franklin Gothic Book" w:hAnsi="Franklin Gothic Book" w:cs="Times New Roman"/>
          <w:color w:val="000000"/>
        </w:rPr>
        <w:t xml:space="preserve"> ensures that the operations of the property are in compliance with the standards and expectations of Operational Excellence. Completes all reasonable work-related directives given by supervisor. Responsible for ensuring the completion of all property maintenance on a regular and consistent basis. Manages maintenance functions on entire property of 120 units.</w:t>
      </w:r>
      <w:r w:rsidR="00561181">
        <w:rPr>
          <w:rFonts w:ascii="Franklin Gothic Book" w:hAnsi="Franklin Gothic Book" w:cs="Times New Roman"/>
          <w:color w:val="000000"/>
        </w:rPr>
        <w:t xml:space="preserve"> Responsible to ensure that housekeeping services are in compliance with Pemberly standards.  </w:t>
      </w:r>
    </w:p>
    <w:p w14:paraId="72B91925" w14:textId="77777777" w:rsidR="00000A65" w:rsidRPr="00752D68" w:rsidRDefault="00000A65" w:rsidP="00005325">
      <w:pPr>
        <w:shd w:val="clear" w:color="auto" w:fill="FFFFFF"/>
        <w:rPr>
          <w:rFonts w:ascii="Franklin Gothic Book" w:hAnsi="Franklin Gothic Book" w:cs="Times New Roman"/>
          <w:b/>
          <w:color w:val="000000"/>
        </w:rPr>
      </w:pPr>
      <w:r w:rsidRPr="00752D68">
        <w:rPr>
          <w:rFonts w:ascii="Franklin Gothic Book" w:hAnsi="Franklin Gothic Book" w:cs="Times New Roman"/>
          <w:b/>
          <w:bCs/>
          <w:color w:val="000000"/>
        </w:rPr>
        <w:t>VALUES-BASED BEHAVIORS</w:t>
      </w:r>
    </w:p>
    <w:p w14:paraId="42069554" w14:textId="77777777" w:rsidR="00000A65" w:rsidRPr="00752D68" w:rsidRDefault="00000A65" w:rsidP="00005325">
      <w:pPr>
        <w:pStyle w:val="ListParagraph"/>
        <w:numPr>
          <w:ilvl w:val="0"/>
          <w:numId w:val="27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Cs/>
          <w:color w:val="000000"/>
        </w:rPr>
        <w:t>Honesty</w:t>
      </w:r>
    </w:p>
    <w:p w14:paraId="119B9F25" w14:textId="77777777" w:rsidR="00000A65" w:rsidRPr="00752D68" w:rsidRDefault="00983477" w:rsidP="00005325">
      <w:pPr>
        <w:pStyle w:val="ListParagraph"/>
        <w:numPr>
          <w:ilvl w:val="0"/>
          <w:numId w:val="27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 w:cs="Times New Roman"/>
          <w:bCs/>
          <w:color w:val="000000"/>
        </w:rPr>
        <w:t>Compassion</w:t>
      </w:r>
    </w:p>
    <w:p w14:paraId="1A3509F0" w14:textId="77777777" w:rsidR="00000A65" w:rsidRPr="00752D68" w:rsidRDefault="00000A65" w:rsidP="00005325">
      <w:pPr>
        <w:pStyle w:val="ListParagraph"/>
        <w:numPr>
          <w:ilvl w:val="0"/>
          <w:numId w:val="27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Cs/>
          <w:color w:val="000000"/>
        </w:rPr>
        <w:t>Integrity</w:t>
      </w:r>
    </w:p>
    <w:p w14:paraId="7FCAF834" w14:textId="77777777" w:rsidR="00000A65" w:rsidRPr="00752D68" w:rsidRDefault="00000A65" w:rsidP="00005325">
      <w:pPr>
        <w:pStyle w:val="ListParagraph"/>
        <w:numPr>
          <w:ilvl w:val="0"/>
          <w:numId w:val="27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Cs/>
          <w:color w:val="000000"/>
        </w:rPr>
        <w:t>Trust</w:t>
      </w:r>
    </w:p>
    <w:p w14:paraId="28A0CFB0" w14:textId="77777777" w:rsidR="00000A65" w:rsidRPr="00752D68" w:rsidRDefault="00000A65" w:rsidP="00005325">
      <w:pPr>
        <w:pStyle w:val="ListParagraph"/>
        <w:numPr>
          <w:ilvl w:val="0"/>
          <w:numId w:val="27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Cs/>
          <w:color w:val="000000"/>
        </w:rPr>
        <w:t>Dedication</w:t>
      </w:r>
    </w:p>
    <w:p w14:paraId="3C4C62E3" w14:textId="77777777" w:rsidR="00632DB7" w:rsidRPr="00752D68" w:rsidRDefault="00632DB7" w:rsidP="00632DB7">
      <w:pPr>
        <w:shd w:val="clear" w:color="auto" w:fill="FFFFFF"/>
        <w:rPr>
          <w:rFonts w:ascii="Franklin Gothic Book" w:hAnsi="Franklin Gothic Book" w:cs="Times New Roman"/>
          <w:color w:val="000000"/>
        </w:rPr>
      </w:pPr>
    </w:p>
    <w:p w14:paraId="597A7109" w14:textId="77777777" w:rsidR="00632DB7" w:rsidRPr="00752D68" w:rsidRDefault="00632DB7" w:rsidP="00632DB7">
      <w:pPr>
        <w:shd w:val="clear" w:color="auto" w:fill="FFFFFF"/>
        <w:rPr>
          <w:rFonts w:ascii="Franklin Gothic Book" w:hAnsi="Franklin Gothic Book" w:cs="Times New Roman"/>
          <w:color w:val="000000"/>
        </w:rPr>
      </w:pPr>
    </w:p>
    <w:p w14:paraId="494F468D" w14:textId="77777777" w:rsidR="00632DB7" w:rsidRPr="00752D68" w:rsidRDefault="00632DB7" w:rsidP="00632DB7">
      <w:pPr>
        <w:shd w:val="clear" w:color="auto" w:fill="FFFFFF"/>
        <w:rPr>
          <w:rFonts w:ascii="Franklin Gothic Book" w:eastAsia="Times New Roman" w:hAnsi="Franklin Gothic Book" w:cs="Times New Roman"/>
          <w:b/>
          <w:color w:val="000000"/>
        </w:rPr>
      </w:pPr>
      <w:r w:rsidRPr="00752D68">
        <w:rPr>
          <w:rFonts w:ascii="Franklin Gothic Book" w:eastAsia="Times New Roman" w:hAnsi="Franklin Gothic Book" w:cs="Times New Roman"/>
          <w:b/>
          <w:bCs/>
          <w:color w:val="000000"/>
        </w:rPr>
        <w:t>ESSENTIAL JOB FUNCTIONS</w:t>
      </w:r>
    </w:p>
    <w:p w14:paraId="015278BA" w14:textId="77777777" w:rsidR="00632DB7" w:rsidRPr="00752D68" w:rsidRDefault="00632DB7" w:rsidP="00632DB7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Pemberly is comprised of a multi-component commercial HVAC system.</w:t>
      </w:r>
    </w:p>
    <w:p w14:paraId="53EE2174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Two independent 40 ton water cooled scroll chillers</w:t>
      </w:r>
    </w:p>
    <w:p w14:paraId="71864D95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A single 3.5M BTU/h cooling tower</w:t>
      </w:r>
    </w:p>
    <w:p w14:paraId="485B4EC1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Two independent plate heat exchangers</w:t>
      </w:r>
    </w:p>
    <w:p w14:paraId="71E9253E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Nine mini-split air conditioners for use at elevators and data closets</w:t>
      </w:r>
    </w:p>
    <w:p w14:paraId="1846A147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Eight individual pumps coupled in groups of two for water supply of heat pump loop, chilled water loop, heating hot water, and condenser loop</w:t>
      </w:r>
    </w:p>
    <w:p w14:paraId="68A5EE0B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Two independent dedicated outdoor air units controlling makeup air for independent and assisted living units</w:t>
      </w:r>
    </w:p>
    <w:p w14:paraId="40AA0040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Two independent air handling units (30 ton and 21 ton) controlling conditioning of Commons Building (Area B) and Memory Care (Area D)</w:t>
      </w:r>
    </w:p>
    <w:p w14:paraId="54D87270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Forty eight individual variable air volume air terminal units for use at public areas and all of memory care</w:t>
      </w:r>
    </w:p>
    <w:p w14:paraId="0EAB0EB4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Over one hundred individual water source heat pumps servicing all independent and assisted living units including corridors of such areas (vary from 1Ž2 ton to 1 1Ž2 ton)</w:t>
      </w:r>
    </w:p>
    <w:p w14:paraId="535FC4F7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Two 1600 MBU condensing boilers for HVAC hydronic use (heating demand for AHU’s and VAV’s)</w:t>
      </w:r>
    </w:p>
    <w:p w14:paraId="1C140CB4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Three 500 MBU water heaters for domestic water use (showers and sinks)</w:t>
      </w:r>
    </w:p>
    <w:p w14:paraId="4838081E" w14:textId="77777777" w:rsidR="00632DB7" w:rsidRPr="00752D68" w:rsidRDefault="00632DB7" w:rsidP="00632DB7">
      <w:pPr>
        <w:numPr>
          <w:ilvl w:val="0"/>
          <w:numId w:val="21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Six unit water source heaters for heating garage</w:t>
      </w:r>
    </w:p>
    <w:p w14:paraId="289C3F9E" w14:textId="77777777" w:rsidR="00632DB7" w:rsidRPr="00752D68" w:rsidRDefault="00632DB7" w:rsidP="00632DB7">
      <w:pPr>
        <w:shd w:val="clear" w:color="auto" w:fill="FFFFFF"/>
        <w:spacing w:before="120" w:after="24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 *</w:t>
      </w:r>
      <w:r w:rsidRPr="00752D68">
        <w:rPr>
          <w:rFonts w:ascii="Franklin Gothic Book" w:hAnsi="Franklin Gothic Book" w:cs="Times New Roman"/>
          <w:bCs/>
          <w:color w:val="000000"/>
        </w:rPr>
        <w:t>Both cold side and hot side fluids are water based and monitored/corrected with an onsite controller</w:t>
      </w:r>
      <w:r w:rsidRPr="00752D68">
        <w:rPr>
          <w:rFonts w:ascii="Franklin Gothic Book" w:hAnsi="Franklin Gothic Book" w:cs="Times New Roman"/>
          <w:color w:val="000000"/>
        </w:rPr>
        <w:t>*</w:t>
      </w:r>
    </w:p>
    <w:p w14:paraId="0D414646" w14:textId="50EA66DC" w:rsidR="00591380" w:rsidRPr="00752D68" w:rsidRDefault="00591380" w:rsidP="0040698A">
      <w:pPr>
        <w:shd w:val="clear" w:color="auto" w:fill="FFFFFF"/>
        <w:rPr>
          <w:rFonts w:ascii="Franklin Gothic Book" w:hAnsi="Franklin Gothic Book" w:cs="Times New Roman"/>
          <w:color w:val="000000"/>
        </w:rPr>
      </w:pPr>
    </w:p>
    <w:p w14:paraId="1C31B5E9" w14:textId="5C358739" w:rsidR="00591380" w:rsidRPr="00752D68" w:rsidRDefault="00591380" w:rsidP="00005325">
      <w:pPr>
        <w:numPr>
          <w:ilvl w:val="0"/>
          <w:numId w:val="12"/>
        </w:numPr>
        <w:shd w:val="clear" w:color="auto" w:fill="FFFFFF"/>
        <w:rPr>
          <w:rFonts w:ascii="Franklin Gothic Book" w:eastAsia="Times New Roman" w:hAnsi="Franklin Gothic Book" w:cs="Times New Roman"/>
          <w:color w:val="000000"/>
        </w:rPr>
      </w:pPr>
      <w:r w:rsidRPr="00752D68">
        <w:rPr>
          <w:rFonts w:ascii="Franklin Gothic Book" w:eastAsia="Times New Roman" w:hAnsi="Franklin Gothic Book" w:cs="Times New Roman"/>
          <w:color w:val="000000"/>
        </w:rPr>
        <w:t xml:space="preserve">Collaborates with </w:t>
      </w:r>
      <w:r w:rsidR="00561181">
        <w:rPr>
          <w:rFonts w:ascii="Franklin Gothic Book" w:eastAsia="Times New Roman" w:hAnsi="Franklin Gothic Book" w:cs="Times New Roman"/>
          <w:color w:val="000000"/>
        </w:rPr>
        <w:t>administrator</w:t>
      </w:r>
      <w:r w:rsidRPr="00752D68">
        <w:rPr>
          <w:rFonts w:ascii="Franklin Gothic Book" w:eastAsia="Times New Roman" w:hAnsi="Franklin Gothic Book" w:cs="Times New Roman"/>
          <w:color w:val="000000"/>
        </w:rPr>
        <w:t xml:space="preserve"> to ensure that budgets are followed and achieved.</w:t>
      </w:r>
    </w:p>
    <w:p w14:paraId="3A1C7440" w14:textId="77777777" w:rsidR="00591380" w:rsidRPr="00752D68" w:rsidRDefault="00591380" w:rsidP="0000532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eastAsia="Times New Roman" w:hAnsi="Franklin Gothic Book" w:cs="Times New Roman"/>
          <w:color w:val="000000"/>
        </w:rPr>
      </w:pPr>
      <w:r w:rsidRPr="00752D68">
        <w:rPr>
          <w:rFonts w:ascii="Franklin Gothic Book" w:eastAsia="Times New Roman" w:hAnsi="Franklin Gothic Book" w:cs="Times New Roman"/>
          <w:color w:val="000000"/>
        </w:rPr>
        <w:t>Meets or exceeds stated unit turnover timelines to ensure maximum occupancy levels.</w:t>
      </w:r>
    </w:p>
    <w:p w14:paraId="70A49576" w14:textId="77777777" w:rsidR="00591380" w:rsidRPr="00752D68" w:rsidRDefault="00591380" w:rsidP="0000532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eastAsia="Times New Roman" w:hAnsi="Franklin Gothic Book" w:cs="Times New Roman"/>
          <w:color w:val="000000"/>
        </w:rPr>
      </w:pPr>
      <w:r w:rsidRPr="00752D68">
        <w:rPr>
          <w:rFonts w:ascii="Franklin Gothic Book" w:eastAsia="Times New Roman" w:hAnsi="Franklin Gothic Book" w:cs="Times New Roman"/>
          <w:color w:val="000000"/>
        </w:rPr>
        <w:t>Ensures that company procurement standards are met.</w:t>
      </w:r>
    </w:p>
    <w:p w14:paraId="7506C461" w14:textId="4681B0B7" w:rsidR="00591380" w:rsidRPr="00752D68" w:rsidRDefault="00591380" w:rsidP="0000532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Franklin Gothic Book" w:eastAsia="Times New Roman" w:hAnsi="Franklin Gothic Book" w:cs="Times New Roman"/>
          <w:color w:val="000000"/>
        </w:rPr>
      </w:pPr>
      <w:r w:rsidRPr="00752D68">
        <w:rPr>
          <w:rFonts w:ascii="Franklin Gothic Book" w:eastAsia="Times New Roman" w:hAnsi="Franklin Gothic Book" w:cs="Times New Roman"/>
          <w:color w:val="000000"/>
        </w:rPr>
        <w:t xml:space="preserve">Collaborates with </w:t>
      </w:r>
      <w:r w:rsidR="00561181">
        <w:rPr>
          <w:rFonts w:ascii="Franklin Gothic Book" w:eastAsia="Times New Roman" w:hAnsi="Franklin Gothic Book" w:cs="Times New Roman"/>
          <w:color w:val="000000"/>
        </w:rPr>
        <w:t>administrator</w:t>
      </w:r>
      <w:r w:rsidRPr="00752D68">
        <w:rPr>
          <w:rFonts w:ascii="Franklin Gothic Book" w:eastAsia="Times New Roman" w:hAnsi="Franklin Gothic Book" w:cs="Times New Roman"/>
          <w:color w:val="000000"/>
        </w:rPr>
        <w:t xml:space="preserve"> to ensure that maintenance contracts meet or exceed the best possible quality and expense standards.</w:t>
      </w:r>
    </w:p>
    <w:p w14:paraId="1FA8A877" w14:textId="77777777" w:rsidR="00005325" w:rsidRPr="00752D68" w:rsidRDefault="00591380" w:rsidP="00005325">
      <w:p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Cs/>
          <w:color w:val="000000"/>
        </w:rPr>
        <w:t>Property Standards</w:t>
      </w:r>
    </w:p>
    <w:p w14:paraId="24538E03" w14:textId="77777777" w:rsidR="00591380" w:rsidRPr="00752D68" w:rsidRDefault="00591380" w:rsidP="00005325">
      <w:pPr>
        <w:pStyle w:val="ListParagraph"/>
        <w:numPr>
          <w:ilvl w:val="0"/>
          <w:numId w:val="29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eastAsia="Times New Roman" w:hAnsi="Franklin Gothic Book" w:cs="Times New Roman"/>
          <w:color w:val="000000"/>
        </w:rPr>
        <w:t>Ensures that the physical condition of the property is monitored and maintained to the highest of standards</w:t>
      </w:r>
    </w:p>
    <w:p w14:paraId="347BC615" w14:textId="77777777" w:rsidR="00591380" w:rsidRPr="00752D68" w:rsidRDefault="00591380" w:rsidP="00005325">
      <w:pPr>
        <w:numPr>
          <w:ilvl w:val="0"/>
          <w:numId w:val="13"/>
        </w:numPr>
        <w:shd w:val="clear" w:color="auto" w:fill="FFFFFF"/>
        <w:rPr>
          <w:rFonts w:ascii="Franklin Gothic Book" w:eastAsia="Times New Roman" w:hAnsi="Franklin Gothic Book" w:cs="Times New Roman"/>
          <w:color w:val="000000"/>
        </w:rPr>
      </w:pPr>
      <w:r w:rsidRPr="00752D68">
        <w:rPr>
          <w:rFonts w:ascii="Franklin Gothic Book" w:eastAsia="Times New Roman" w:hAnsi="Franklin Gothic Book" w:cs="Times New Roman"/>
          <w:color w:val="000000"/>
        </w:rPr>
        <w:t>Establish and ensure proper execution of an approved preventative maintenance schedule.</w:t>
      </w:r>
    </w:p>
    <w:p w14:paraId="0B6AE7ED" w14:textId="78653A36" w:rsidR="00591380" w:rsidRDefault="00591380" w:rsidP="00005325">
      <w:pPr>
        <w:numPr>
          <w:ilvl w:val="0"/>
          <w:numId w:val="13"/>
        </w:numPr>
        <w:shd w:val="clear" w:color="auto" w:fill="FFFFFF"/>
        <w:spacing w:after="100" w:afterAutospacing="1"/>
        <w:rPr>
          <w:rFonts w:ascii="Franklin Gothic Book" w:eastAsia="Times New Roman" w:hAnsi="Franklin Gothic Book" w:cs="Times New Roman"/>
          <w:color w:val="000000"/>
        </w:rPr>
      </w:pPr>
      <w:r w:rsidRPr="00752D68">
        <w:rPr>
          <w:rFonts w:ascii="Franklin Gothic Book" w:eastAsia="Times New Roman" w:hAnsi="Franklin Gothic Book" w:cs="Times New Roman"/>
          <w:color w:val="000000"/>
        </w:rPr>
        <w:t>Ensures that on-call maintenance and emergency response is executed, as required.</w:t>
      </w:r>
    </w:p>
    <w:p w14:paraId="5E7732BC" w14:textId="6616727E" w:rsidR="00561181" w:rsidRDefault="00561181" w:rsidP="00561181">
      <w:pPr>
        <w:shd w:val="clear" w:color="auto" w:fill="FFFFFF"/>
        <w:spacing w:after="100" w:afterAutospacing="1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Housekeeping Standards</w:t>
      </w:r>
    </w:p>
    <w:p w14:paraId="063343D0" w14:textId="32E7B59C" w:rsidR="00561181" w:rsidRDefault="00561181" w:rsidP="00561181">
      <w:pPr>
        <w:pStyle w:val="ListParagraph"/>
        <w:numPr>
          <w:ilvl w:val="0"/>
          <w:numId w:val="29"/>
        </w:numPr>
        <w:shd w:val="clear" w:color="auto" w:fill="FFFFFF"/>
        <w:spacing w:after="100" w:afterAutospacing="1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Supervises the housekeepers and assures that they are assigned cleaning areas weekly and are cleaning these areas to Pemberly Standards.</w:t>
      </w:r>
    </w:p>
    <w:p w14:paraId="12A5D096" w14:textId="22AE69D1" w:rsidR="00561181" w:rsidRDefault="00561181" w:rsidP="00561181">
      <w:pPr>
        <w:pStyle w:val="ListParagraph"/>
        <w:numPr>
          <w:ilvl w:val="0"/>
          <w:numId w:val="29"/>
        </w:numPr>
        <w:shd w:val="clear" w:color="auto" w:fill="FFFFFF"/>
        <w:spacing w:after="100" w:afterAutospacing="1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>Assures that all supplies needed to do housekeeping are ordered and in stock</w:t>
      </w:r>
    </w:p>
    <w:p w14:paraId="181E4561" w14:textId="0497D69D" w:rsidR="00561181" w:rsidRPr="00561181" w:rsidRDefault="00561181" w:rsidP="00561181">
      <w:pPr>
        <w:pStyle w:val="ListParagraph"/>
        <w:numPr>
          <w:ilvl w:val="0"/>
          <w:numId w:val="29"/>
        </w:numPr>
        <w:shd w:val="clear" w:color="auto" w:fill="FFFFFF"/>
        <w:spacing w:after="100" w:afterAutospacing="1"/>
        <w:rPr>
          <w:rFonts w:ascii="Franklin Gothic Book" w:eastAsia="Times New Roman" w:hAnsi="Franklin Gothic Book" w:cs="Times New Roman"/>
          <w:color w:val="000000"/>
        </w:rPr>
      </w:pPr>
      <w:r>
        <w:rPr>
          <w:rFonts w:ascii="Franklin Gothic Book" w:eastAsia="Times New Roman" w:hAnsi="Franklin Gothic Book" w:cs="Times New Roman"/>
          <w:color w:val="000000"/>
        </w:rPr>
        <w:t xml:space="preserve">Responsible to collect all move-in and move out checklists from the housekeepers to assure rooms are clean and ready for the next resident.  </w:t>
      </w:r>
    </w:p>
    <w:p w14:paraId="1F502FD7" w14:textId="77777777" w:rsidR="00591380" w:rsidRPr="00752D68" w:rsidRDefault="00FB615A" w:rsidP="00005325">
      <w:pPr>
        <w:shd w:val="clear" w:color="auto" w:fill="FFFFFF"/>
        <w:rPr>
          <w:rFonts w:ascii="Franklin Gothic Book" w:hAnsi="Franklin Gothic Book" w:cs="Times New Roman"/>
          <w:bCs/>
          <w:color w:val="000000"/>
        </w:rPr>
      </w:pPr>
      <w:r w:rsidRPr="00752D68">
        <w:rPr>
          <w:rFonts w:ascii="Franklin Gothic Book" w:hAnsi="Franklin Gothic Book" w:cs="Times New Roman"/>
          <w:bCs/>
          <w:color w:val="000000"/>
        </w:rPr>
        <w:t>Physical Demands:</w:t>
      </w:r>
    </w:p>
    <w:p w14:paraId="6247FC2F" w14:textId="77777777" w:rsidR="00CB1DB3" w:rsidRPr="00752D68" w:rsidRDefault="00CB1DB3" w:rsidP="00005325">
      <w:pPr>
        <w:pStyle w:val="ListParagraph"/>
        <w:numPr>
          <w:ilvl w:val="0"/>
          <w:numId w:val="28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Frequently required to push/pull ob</w:t>
      </w:r>
      <w:r w:rsidR="00543542" w:rsidRPr="00752D68">
        <w:rPr>
          <w:rFonts w:ascii="Franklin Gothic Book" w:hAnsi="Franklin Gothic Book" w:cs="Times New Roman"/>
          <w:color w:val="000000"/>
        </w:rPr>
        <w:t>jects weighing more than 100 pounds</w:t>
      </w:r>
      <w:r w:rsidRPr="00752D68">
        <w:rPr>
          <w:rFonts w:ascii="Franklin Gothic Book" w:hAnsi="Franklin Gothic Book" w:cs="Times New Roman"/>
          <w:color w:val="000000"/>
        </w:rPr>
        <w:t xml:space="preserve"> and lift and carry o</w:t>
      </w:r>
      <w:r w:rsidR="00543542" w:rsidRPr="00752D68">
        <w:rPr>
          <w:rFonts w:ascii="Franklin Gothic Book" w:hAnsi="Franklin Gothic Book" w:cs="Times New Roman"/>
          <w:color w:val="000000"/>
        </w:rPr>
        <w:t>bjects weighing more than 50 pounds</w:t>
      </w:r>
      <w:r w:rsidRPr="00752D68">
        <w:rPr>
          <w:rFonts w:ascii="Franklin Gothic Book" w:hAnsi="Franklin Gothic Book" w:cs="Times New Roman"/>
          <w:color w:val="000000"/>
        </w:rPr>
        <w:t xml:space="preserve"> but less than 100.</w:t>
      </w:r>
    </w:p>
    <w:p w14:paraId="7EA26FF0" w14:textId="77777777" w:rsidR="00CB1DB3" w:rsidRPr="00752D68" w:rsidRDefault="00CB1DB3" w:rsidP="00005325">
      <w:pPr>
        <w:pStyle w:val="ListParagraph"/>
        <w:numPr>
          <w:ilvl w:val="0"/>
          <w:numId w:val="28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Must be able to walk, stand, squat and remain in uncomfortable positions for periods of time necessary to accomplish maintenance repairs.</w:t>
      </w:r>
    </w:p>
    <w:p w14:paraId="38AD345D" w14:textId="77777777" w:rsidR="00005325" w:rsidRPr="00752D68" w:rsidRDefault="00CB1DB3" w:rsidP="00005325">
      <w:pPr>
        <w:pStyle w:val="ListParagraph"/>
        <w:numPr>
          <w:ilvl w:val="0"/>
          <w:numId w:val="28"/>
        </w:numPr>
        <w:shd w:val="clear" w:color="auto" w:fill="FFFFFF"/>
        <w:spacing w:after="24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Frequently walk, climb stairs and enter/exit buildings that are under construction, occasionally, without normal ingress/egress available.</w:t>
      </w:r>
    </w:p>
    <w:p w14:paraId="67BE9618" w14:textId="77777777" w:rsidR="00632DB7" w:rsidRPr="00752D68" w:rsidRDefault="00632DB7" w:rsidP="00632DB7">
      <w:pPr>
        <w:pStyle w:val="ListParagraph"/>
        <w:shd w:val="clear" w:color="auto" w:fill="FFFFFF"/>
        <w:spacing w:after="240"/>
        <w:rPr>
          <w:rFonts w:ascii="Franklin Gothic Book" w:hAnsi="Franklin Gothic Book" w:cs="Times New Roman"/>
          <w:color w:val="000000"/>
        </w:rPr>
      </w:pPr>
    </w:p>
    <w:p w14:paraId="15910D68" w14:textId="77777777" w:rsidR="00222259" w:rsidRPr="00752D68" w:rsidRDefault="00222259" w:rsidP="00005325">
      <w:p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/>
          <w:color w:val="000000"/>
        </w:rPr>
        <w:t>NONESSENTIAL FUNCTIONS</w:t>
      </w:r>
    </w:p>
    <w:p w14:paraId="78BC1DD4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Comprehend and communicate in the English language, both orally and in writing.</w:t>
      </w:r>
    </w:p>
    <w:p w14:paraId="63D1400E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Perform basic math and understand measurement systems used in the trade.</w:t>
      </w:r>
    </w:p>
    <w:p w14:paraId="6D93449B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 xml:space="preserve">Read and interpret electrical, plumbing, and mechanical diagrams and blueprints. </w:t>
      </w:r>
    </w:p>
    <w:p w14:paraId="45BBE140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Use maintenance, trade, and testing equipment and tools.</w:t>
      </w:r>
    </w:p>
    <w:p w14:paraId="53BD204D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Interpret and understand maintenance information generated from property management software reports.</w:t>
      </w:r>
    </w:p>
    <w:p w14:paraId="198D11D3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Legally operate a motor vehicle (valid driver’s license and insurance).</w:t>
      </w:r>
    </w:p>
    <w:p w14:paraId="53F19C0D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Work in a collaborative manner and in a team environment.</w:t>
      </w:r>
    </w:p>
    <w:p w14:paraId="76FC74BD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Effectively oversee work progress of vendors or outside contractors, including 1-year warranty work as needed.</w:t>
      </w:r>
    </w:p>
    <w:p w14:paraId="4E176494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Ability to properly operate computers, fax, telephone, lawn mower, power washer, power tools.</w:t>
      </w:r>
    </w:p>
    <w:p w14:paraId="727A6D96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Define and solve problems.</w:t>
      </w:r>
    </w:p>
    <w:p w14:paraId="5DCAFBF1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lastRenderedPageBreak/>
        <w:t>Represent Pemberly Place with a professional manner at all times.</w:t>
      </w:r>
    </w:p>
    <w:p w14:paraId="4F302E7B" w14:textId="77777777" w:rsidR="00222259" w:rsidRPr="00752D68" w:rsidRDefault="00222259" w:rsidP="00005325">
      <w:pPr>
        <w:pStyle w:val="ListParagraph"/>
        <w:numPr>
          <w:ilvl w:val="0"/>
          <w:numId w:val="24"/>
        </w:num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color w:val="000000"/>
        </w:rPr>
        <w:t>Understand and commit to the Mission and Values of Pemberly Place.</w:t>
      </w:r>
    </w:p>
    <w:p w14:paraId="06740E09" w14:textId="77777777" w:rsidR="00005325" w:rsidRPr="00752D68" w:rsidRDefault="00005325" w:rsidP="00005325">
      <w:pPr>
        <w:pStyle w:val="ListParagraph"/>
        <w:numPr>
          <w:ilvl w:val="0"/>
          <w:numId w:val="24"/>
        </w:numPr>
        <w:shd w:val="clear" w:color="auto" w:fill="FFFFFF"/>
        <w:spacing w:after="240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Cs/>
          <w:color w:val="000000"/>
        </w:rPr>
        <w:t>May perform other duties as assigned.</w:t>
      </w:r>
    </w:p>
    <w:p w14:paraId="2D4B3195" w14:textId="77777777" w:rsidR="00632DB7" w:rsidRPr="00752D68" w:rsidRDefault="00632DB7" w:rsidP="00005325">
      <w:pPr>
        <w:shd w:val="clear" w:color="auto" w:fill="FFFFFF"/>
        <w:rPr>
          <w:rFonts w:ascii="Franklin Gothic Book" w:eastAsia="Times New Roman" w:hAnsi="Franklin Gothic Book" w:cs="Times New Roman"/>
          <w:b/>
          <w:bCs/>
          <w:color w:val="000000"/>
        </w:rPr>
      </w:pPr>
    </w:p>
    <w:p w14:paraId="38B9F174" w14:textId="77777777" w:rsidR="00632DB7" w:rsidRPr="00752D68" w:rsidRDefault="00632DB7" w:rsidP="00005325">
      <w:pPr>
        <w:shd w:val="clear" w:color="auto" w:fill="FFFFFF"/>
        <w:rPr>
          <w:rFonts w:ascii="Franklin Gothic Book" w:eastAsia="Times New Roman" w:hAnsi="Franklin Gothic Book" w:cs="Times New Roman"/>
          <w:b/>
          <w:bCs/>
          <w:color w:val="000000"/>
        </w:rPr>
      </w:pPr>
    </w:p>
    <w:p w14:paraId="5070BE30" w14:textId="77777777" w:rsidR="00222259" w:rsidRPr="00752D68" w:rsidRDefault="00222259" w:rsidP="00005325">
      <w:pPr>
        <w:shd w:val="clear" w:color="auto" w:fill="FFFFFF"/>
        <w:rPr>
          <w:rFonts w:ascii="Franklin Gothic Book" w:eastAsia="Times New Roman" w:hAnsi="Franklin Gothic Book" w:cs="Times New Roman"/>
          <w:b/>
          <w:color w:val="000000"/>
        </w:rPr>
      </w:pPr>
      <w:r w:rsidRPr="00752D68">
        <w:rPr>
          <w:rFonts w:ascii="Franklin Gothic Book" w:eastAsia="Times New Roman" w:hAnsi="Franklin Gothic Book" w:cs="Times New Roman"/>
          <w:b/>
          <w:bCs/>
          <w:color w:val="000000"/>
        </w:rPr>
        <w:t>QUALIFICATIONS</w:t>
      </w:r>
    </w:p>
    <w:p w14:paraId="103D297B" w14:textId="77777777" w:rsidR="00222259" w:rsidRPr="00752D68" w:rsidRDefault="00222259" w:rsidP="00005325">
      <w:p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/>
          <w:color w:val="000000"/>
        </w:rPr>
        <w:t>Education:</w:t>
      </w:r>
      <w:r w:rsidRPr="00752D68">
        <w:rPr>
          <w:rFonts w:ascii="Franklin Gothic Book" w:hAnsi="Franklin Gothic Book" w:cs="Times New Roman"/>
          <w:color w:val="000000"/>
        </w:rPr>
        <w:t xml:space="preserve"> Associates degree required and technical training in a building trade required. Technical certifications in related field preferred.</w:t>
      </w:r>
    </w:p>
    <w:p w14:paraId="156D18B2" w14:textId="77777777" w:rsidR="00222259" w:rsidRPr="00752D68" w:rsidRDefault="00222259" w:rsidP="00005325">
      <w:pPr>
        <w:shd w:val="clear" w:color="auto" w:fill="FFFFFF"/>
        <w:rPr>
          <w:rFonts w:ascii="Franklin Gothic Book" w:hAnsi="Franklin Gothic Book" w:cs="Times New Roman"/>
          <w:color w:val="000000"/>
        </w:rPr>
      </w:pPr>
      <w:r w:rsidRPr="00752D68">
        <w:rPr>
          <w:rFonts w:ascii="Franklin Gothic Book" w:hAnsi="Franklin Gothic Book" w:cs="Times New Roman"/>
          <w:b/>
          <w:color w:val="000000"/>
        </w:rPr>
        <w:t>Experience:</w:t>
      </w:r>
      <w:r w:rsidRPr="00752D68">
        <w:rPr>
          <w:rFonts w:ascii="Franklin Gothic Book" w:hAnsi="Franklin Gothic Book" w:cs="Times New Roman"/>
          <w:color w:val="000000"/>
        </w:rPr>
        <w:t xml:space="preserve"> Minimum of two years in skilled maintenance work required. Technical expertise in one or more building trades required.</w:t>
      </w:r>
    </w:p>
    <w:p w14:paraId="1559234F" w14:textId="77777777" w:rsidR="00222259" w:rsidRDefault="00222259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17AC3B7C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4572B6D9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5CDD8284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38E4DA12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3E8EAF65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02EB7AC8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1ED1E9E7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760712F1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086E9819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15CDA3F8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0D180D01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6EB7A3C5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1612B68D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66F20DF8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6F0EDF9F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28A5D29F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7C8DDAFA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69169204" w14:textId="77777777" w:rsid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21ECA48F" w14:textId="77777777" w:rsidR="00752D68" w:rsidRPr="00752D68" w:rsidRDefault="00752D68" w:rsidP="00005325">
      <w:pPr>
        <w:shd w:val="clear" w:color="auto" w:fill="FFFFFF"/>
        <w:spacing w:after="120"/>
        <w:rPr>
          <w:rFonts w:ascii="Franklin Gothic Book" w:hAnsi="Franklin Gothic Book" w:cs="Times New Roman"/>
          <w:color w:val="000000"/>
        </w:rPr>
      </w:pPr>
    </w:p>
    <w:p w14:paraId="0E71B428" w14:textId="77777777" w:rsidR="00752D68" w:rsidRPr="00752D68" w:rsidRDefault="00752D68" w:rsidP="00752D68">
      <w:pPr>
        <w:shd w:val="clear" w:color="auto" w:fill="FFFFFF"/>
        <w:spacing w:before="80"/>
        <w:outlineLvl w:val="0"/>
        <w:rPr>
          <w:rFonts w:ascii="Franklin Gothic Book" w:eastAsia="Times New Roman" w:hAnsi="Franklin Gothic Book" w:cstheme="majorHAnsi"/>
          <w:b/>
          <w:bCs/>
          <w:kern w:val="36"/>
          <w:sz w:val="48"/>
          <w:szCs w:val="48"/>
        </w:rPr>
      </w:pPr>
      <w:r w:rsidRPr="00752D68">
        <w:rPr>
          <w:rFonts w:ascii="Franklin Gothic Book" w:eastAsia="Times New Roman" w:hAnsi="Franklin Gothic Book" w:cstheme="majorHAnsi"/>
          <w:b/>
          <w:bCs/>
          <w:color w:val="000000"/>
          <w:kern w:val="36"/>
        </w:rPr>
        <w:t>Employee Acknowledgment</w:t>
      </w:r>
    </w:p>
    <w:p w14:paraId="3B190A78" w14:textId="77777777" w:rsidR="00752D68" w:rsidRPr="00752D68" w:rsidRDefault="00752D68" w:rsidP="00752D68">
      <w:pPr>
        <w:shd w:val="clear" w:color="auto" w:fill="FFFFFF"/>
        <w:ind w:left="120"/>
        <w:rPr>
          <w:rFonts w:ascii="Franklin Gothic Book" w:eastAsia="Times New Roman" w:hAnsi="Franklin Gothic Book" w:cstheme="majorHAnsi"/>
        </w:rPr>
      </w:pPr>
      <w:r w:rsidRPr="00752D68">
        <w:rPr>
          <w:rFonts w:ascii="Franklin Gothic Book" w:eastAsia="Times New Roman" w:hAnsi="Franklin Gothic Book" w:cstheme="majorHAnsi"/>
          <w:color w:val="000000"/>
        </w:rPr>
        <w:t>I acknowledge that I have received, read, and understand the duties and expectations for the job listed above. I agree to perform the duties outlined and to comply with all standards established in the performance of this job.</w:t>
      </w:r>
    </w:p>
    <w:p w14:paraId="4AB37050" w14:textId="77777777" w:rsidR="00752D68" w:rsidRPr="00752D68" w:rsidRDefault="00752D68" w:rsidP="00752D68">
      <w:pPr>
        <w:shd w:val="clear" w:color="auto" w:fill="FFFFFF"/>
        <w:spacing w:before="180"/>
        <w:ind w:left="120"/>
        <w:rPr>
          <w:rFonts w:ascii="Franklin Gothic Book" w:eastAsia="Times New Roman" w:hAnsi="Franklin Gothic Book" w:cstheme="majorHAnsi"/>
        </w:rPr>
      </w:pPr>
      <w:r w:rsidRPr="00752D68">
        <w:rPr>
          <w:rFonts w:ascii="Franklin Gothic Book" w:eastAsia="Times New Roman" w:hAnsi="Franklin Gothic Book" w:cstheme="majorHAnsi"/>
          <w:color w:val="000000"/>
        </w:rPr>
        <w:t>Employee Signature:</w:t>
      </w:r>
      <w:r w:rsidRPr="00752D68">
        <w:rPr>
          <w:rFonts w:ascii="Franklin Gothic Book" w:eastAsia="Times New Roman" w:hAnsi="Franklin Gothic Book" w:cstheme="majorHAnsi"/>
          <w:color w:val="000000"/>
          <w:u w:val="single"/>
        </w:rPr>
        <w:t xml:space="preserve">                                                                               </w:t>
      </w:r>
      <w:r w:rsidRPr="00752D68">
        <w:rPr>
          <w:rFonts w:ascii="Franklin Gothic Book" w:eastAsia="Times New Roman" w:hAnsi="Franklin Gothic Book" w:cstheme="majorHAnsi"/>
          <w:color w:val="000000"/>
        </w:rPr>
        <w:t xml:space="preserve">          Date: </w:t>
      </w:r>
      <w:r w:rsidRPr="00752D68">
        <w:rPr>
          <w:rFonts w:ascii="Franklin Gothic Book" w:eastAsia="Times New Roman" w:hAnsi="Franklin Gothic Book" w:cstheme="majorHAnsi"/>
          <w:color w:val="000000"/>
          <w:u w:val="single"/>
        </w:rPr>
        <w:t xml:space="preserve">                                      </w:t>
      </w:r>
    </w:p>
    <w:p w14:paraId="60E89B48" w14:textId="77777777" w:rsidR="00752D68" w:rsidRPr="00752D68" w:rsidRDefault="00752D68" w:rsidP="00752D68">
      <w:pPr>
        <w:shd w:val="clear" w:color="auto" w:fill="FFFFFF"/>
        <w:spacing w:before="100"/>
        <w:ind w:left="120"/>
        <w:rPr>
          <w:rFonts w:ascii="Franklin Gothic Book" w:eastAsia="Times New Roman" w:hAnsi="Franklin Gothic Book" w:cstheme="majorHAnsi"/>
        </w:rPr>
      </w:pPr>
      <w:r w:rsidRPr="00752D68">
        <w:rPr>
          <w:rFonts w:ascii="Franklin Gothic Book" w:eastAsia="Times New Roman" w:hAnsi="Franklin Gothic Book" w:cstheme="majorHAnsi"/>
          <w:color w:val="000000"/>
        </w:rPr>
        <w:lastRenderedPageBreak/>
        <w:t>Employer Signature:</w:t>
      </w:r>
      <w:r w:rsidRPr="00752D68">
        <w:rPr>
          <w:rFonts w:ascii="Franklin Gothic Book" w:eastAsia="Times New Roman" w:hAnsi="Franklin Gothic Book" w:cstheme="majorHAnsi"/>
          <w:color w:val="000000"/>
          <w:u w:val="single"/>
        </w:rPr>
        <w:t xml:space="preserve">                                                                               </w:t>
      </w:r>
      <w:r w:rsidRPr="00752D68">
        <w:rPr>
          <w:rFonts w:ascii="Franklin Gothic Book" w:eastAsia="Times New Roman" w:hAnsi="Franklin Gothic Book" w:cstheme="majorHAnsi"/>
          <w:color w:val="000000"/>
        </w:rPr>
        <w:t xml:space="preserve">          Date: </w:t>
      </w:r>
      <w:r w:rsidRPr="00752D68">
        <w:rPr>
          <w:rFonts w:ascii="Franklin Gothic Book" w:eastAsia="Times New Roman" w:hAnsi="Franklin Gothic Book" w:cstheme="majorHAnsi"/>
          <w:color w:val="000000"/>
          <w:u w:val="single"/>
        </w:rPr>
        <w:t xml:space="preserve">                                      </w:t>
      </w:r>
    </w:p>
    <w:p w14:paraId="5699FA6A" w14:textId="77777777" w:rsidR="00752D68" w:rsidRPr="00752D68" w:rsidRDefault="00752D68" w:rsidP="00752D68">
      <w:pPr>
        <w:shd w:val="clear" w:color="auto" w:fill="FFFFFF"/>
        <w:rPr>
          <w:rFonts w:ascii="Franklin Gothic Book" w:eastAsia="Times New Roman" w:hAnsi="Franklin Gothic Book" w:cstheme="majorHAnsi"/>
        </w:rPr>
      </w:pPr>
      <w:r w:rsidRPr="00752D68">
        <w:rPr>
          <w:rFonts w:ascii="Franklin Gothic Book" w:eastAsia="Times New Roman" w:hAnsi="Franklin Gothic Book" w:cstheme="majorHAnsi"/>
        </w:rPr>
        <w:t> </w:t>
      </w:r>
    </w:p>
    <w:p w14:paraId="6C288581" w14:textId="77777777" w:rsidR="00C423D0" w:rsidRPr="00752D68" w:rsidRDefault="00C423D0" w:rsidP="00005325">
      <w:pPr>
        <w:shd w:val="clear" w:color="auto" w:fill="FFFFFF"/>
        <w:spacing w:after="240"/>
        <w:rPr>
          <w:rFonts w:ascii="Franklin Gothic Book" w:hAnsi="Franklin Gothic Book" w:cs="Times New Roman"/>
          <w:bCs/>
          <w:color w:val="000000"/>
        </w:rPr>
      </w:pPr>
    </w:p>
    <w:p w14:paraId="69968D43" w14:textId="77777777" w:rsidR="00000A65" w:rsidRPr="00752D68" w:rsidRDefault="00FB615A" w:rsidP="00005325">
      <w:pPr>
        <w:shd w:val="clear" w:color="auto" w:fill="FFFFFF"/>
        <w:spacing w:before="100" w:beforeAutospacing="1" w:after="100" w:afterAutospacing="1"/>
        <w:jc w:val="center"/>
        <w:rPr>
          <w:rFonts w:ascii="Franklin Gothic Book" w:eastAsia="Times New Roman" w:hAnsi="Franklin Gothic Book" w:cs="Times New Roman"/>
          <w:bCs/>
          <w:i/>
          <w:color w:val="000000"/>
        </w:rPr>
      </w:pPr>
      <w:r w:rsidRPr="00752D68">
        <w:rPr>
          <w:rFonts w:ascii="Franklin Gothic Book" w:eastAsia="Times New Roman" w:hAnsi="Franklin Gothic Book" w:cs="Times New Roman"/>
          <w:bCs/>
          <w:i/>
          <w:color w:val="000000"/>
        </w:rPr>
        <w:t>Pemberly Place is an Equal Opportunity Employer Minorities/Women/Veterans/Disabled</w:t>
      </w:r>
      <w:r w:rsidR="00632DB7" w:rsidRPr="00752D68">
        <w:rPr>
          <w:rFonts w:ascii="Franklin Gothic Book" w:eastAsia="Times New Roman" w:hAnsi="Franklin Gothic Book" w:cs="Times New Roman"/>
          <w:bCs/>
          <w:i/>
          <w:color w:val="000000"/>
        </w:rPr>
        <w:t>.</w:t>
      </w:r>
    </w:p>
    <w:p w14:paraId="4FB636A7" w14:textId="77777777" w:rsidR="00591380" w:rsidRPr="00752D68" w:rsidRDefault="00591380" w:rsidP="00005325">
      <w:pPr>
        <w:shd w:val="clear" w:color="auto" w:fill="FFFFFF"/>
        <w:spacing w:after="240"/>
        <w:rPr>
          <w:rFonts w:ascii="Franklin Gothic Book" w:hAnsi="Franklin Gothic Book" w:cs="Times New Roman"/>
          <w:color w:val="000000"/>
        </w:rPr>
      </w:pPr>
    </w:p>
    <w:sectPr w:rsidR="00591380" w:rsidRPr="00752D68" w:rsidSect="00C423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2D92" w14:textId="77777777" w:rsidR="00E61568" w:rsidRDefault="00E61568">
      <w:r>
        <w:separator/>
      </w:r>
    </w:p>
  </w:endnote>
  <w:endnote w:type="continuationSeparator" w:id="0">
    <w:p w14:paraId="46583FBA" w14:textId="77777777" w:rsidR="00E61568" w:rsidRDefault="00E6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-Regular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1C6A" w14:textId="77777777" w:rsidR="00C423D0" w:rsidRPr="0016000E" w:rsidRDefault="00C423D0" w:rsidP="00C423D0">
    <w:pPr>
      <w:pStyle w:val="ContactDetails"/>
      <w:spacing w:before="0" w:after="0"/>
      <w:ind w:right="0"/>
      <w:jc w:val="center"/>
      <w:rPr>
        <w:rFonts w:ascii="Montserrat-Regular" w:hAnsi="Montserrat-Regular"/>
        <w:sz w:val="16"/>
        <w:szCs w:val="16"/>
      </w:rPr>
    </w:pPr>
    <w:r>
      <w:rPr>
        <w:rFonts w:ascii="Montserrat-Regular" w:hAnsi="Montserrat-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F5213" wp14:editId="766C5E51">
              <wp:simplePos x="0" y="0"/>
              <wp:positionH relativeFrom="column">
                <wp:posOffset>3340100</wp:posOffset>
              </wp:positionH>
              <wp:positionV relativeFrom="paragraph">
                <wp:posOffset>44873</wp:posOffset>
              </wp:positionV>
              <wp:extent cx="45719" cy="45719"/>
              <wp:effectExtent l="50800" t="25400" r="56515" b="8191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768BC12" id="Oval 3" o:spid="_x0000_s1026" style="position:absolute;margin-left:263pt;margin-top:3.5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" fillcolor="black [3213]" stroked="f">
              <v:shadow on="t" color="black" opacity="22937f" origin=",.5" offset="0,.63889mm"/>
            </v:oval>
          </w:pict>
        </mc:Fallback>
      </mc:AlternateContent>
    </w:r>
    <w:r w:rsidRPr="0016000E">
      <w:rPr>
        <w:rFonts w:ascii="Montserrat-Regular" w:hAnsi="Montserrat-Regular"/>
        <w:sz w:val="16"/>
        <w:szCs w:val="16"/>
      </w:rPr>
      <w:t>7655 Archer Place</w:t>
    </w:r>
    <w:r>
      <w:rPr>
        <w:rFonts w:ascii="Montserrat-Regular" w:hAnsi="Montserrat-Regular"/>
        <w:sz w:val="16"/>
        <w:szCs w:val="16"/>
      </w:rPr>
      <w:t xml:space="preserve">, </w:t>
    </w:r>
    <w:r w:rsidRPr="0016000E">
      <w:rPr>
        <w:rFonts w:ascii="Montserrat-Regular" w:hAnsi="Montserrat-Regular"/>
        <w:sz w:val="16"/>
        <w:szCs w:val="16"/>
      </w:rPr>
      <w:t>Lincoln, NE 68516</w:t>
    </w:r>
    <w:r>
      <w:rPr>
        <w:rFonts w:ascii="Montserrat-Regular" w:hAnsi="Montserrat-Regular"/>
        <w:sz w:val="16"/>
        <w:szCs w:val="16"/>
      </w:rPr>
      <w:t xml:space="preserve">     </w:t>
    </w:r>
    <w:r w:rsidRPr="0016000E">
      <w:rPr>
        <w:rFonts w:ascii="Montserrat-Regular" w:hAnsi="Montserrat-Regular"/>
        <w:sz w:val="16"/>
        <w:szCs w:val="16"/>
      </w:rPr>
      <w:t>Phone: 402-413-9770</w:t>
    </w:r>
  </w:p>
  <w:p w14:paraId="721B032B" w14:textId="77777777" w:rsidR="00C423D0" w:rsidRPr="0016000E" w:rsidRDefault="00C423D0" w:rsidP="00C423D0">
    <w:pPr>
      <w:pStyle w:val="Footer"/>
      <w:jc w:val="center"/>
      <w:rPr>
        <w:rFonts w:ascii="Montserrat-Regular" w:hAnsi="Montserrat-Regular"/>
        <w:sz w:val="18"/>
        <w:szCs w:val="18"/>
      </w:rPr>
    </w:pPr>
    <w:r w:rsidRPr="0016000E">
      <w:rPr>
        <w:rFonts w:ascii="Montserrat-Regular" w:hAnsi="Montserrat-Regular"/>
        <w:sz w:val="18"/>
        <w:szCs w:val="18"/>
      </w:rPr>
      <w:t>www.pemberlyplace.com</w:t>
    </w:r>
  </w:p>
  <w:p w14:paraId="115581B5" w14:textId="77777777" w:rsidR="00C423D0" w:rsidRDefault="00C4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FBE9" w14:textId="77777777" w:rsidR="00017E85" w:rsidRPr="0016000E" w:rsidRDefault="00017E85" w:rsidP="00017E85">
    <w:pPr>
      <w:pStyle w:val="ContactDetails"/>
      <w:spacing w:before="0" w:after="0"/>
      <w:ind w:right="0"/>
      <w:jc w:val="center"/>
      <w:rPr>
        <w:rFonts w:ascii="Montserrat-Regular" w:hAnsi="Montserrat-Regular"/>
        <w:sz w:val="16"/>
        <w:szCs w:val="16"/>
      </w:rPr>
    </w:pPr>
    <w:r>
      <w:rPr>
        <w:rFonts w:ascii="Montserrat-Regular" w:hAnsi="Montserrat-Regular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2E8FC" wp14:editId="38C10801">
              <wp:simplePos x="0" y="0"/>
              <wp:positionH relativeFrom="column">
                <wp:posOffset>3340100</wp:posOffset>
              </wp:positionH>
              <wp:positionV relativeFrom="paragraph">
                <wp:posOffset>44873</wp:posOffset>
              </wp:positionV>
              <wp:extent cx="45719" cy="45719"/>
              <wp:effectExtent l="50800" t="25400" r="56515" b="8191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8AE8792" id="Oval 2" o:spid="_x0000_s1026" style="position:absolute;margin-left:263pt;margin-top:3.5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" fillcolor="black [3213]" stroked="f">
              <v:shadow on="t" color="black" opacity="22937f" origin=",.5" offset="0,.63889mm"/>
            </v:oval>
          </w:pict>
        </mc:Fallback>
      </mc:AlternateContent>
    </w:r>
    <w:r w:rsidRPr="0016000E">
      <w:rPr>
        <w:rFonts w:ascii="Montserrat-Regular" w:hAnsi="Montserrat-Regular"/>
        <w:sz w:val="16"/>
        <w:szCs w:val="16"/>
      </w:rPr>
      <w:t>7655 Archer Place</w:t>
    </w:r>
    <w:r>
      <w:rPr>
        <w:rFonts w:ascii="Montserrat-Regular" w:hAnsi="Montserrat-Regular"/>
        <w:sz w:val="16"/>
        <w:szCs w:val="16"/>
      </w:rPr>
      <w:t xml:space="preserve">, </w:t>
    </w:r>
    <w:r w:rsidRPr="0016000E">
      <w:rPr>
        <w:rFonts w:ascii="Montserrat-Regular" w:hAnsi="Montserrat-Regular"/>
        <w:sz w:val="16"/>
        <w:szCs w:val="16"/>
      </w:rPr>
      <w:t>Lincoln, NE 68516</w:t>
    </w:r>
    <w:r>
      <w:rPr>
        <w:rFonts w:ascii="Montserrat-Regular" w:hAnsi="Montserrat-Regular"/>
        <w:sz w:val="16"/>
        <w:szCs w:val="16"/>
      </w:rPr>
      <w:t xml:space="preserve">     </w:t>
    </w:r>
    <w:r w:rsidRPr="0016000E">
      <w:rPr>
        <w:rFonts w:ascii="Montserrat-Regular" w:hAnsi="Montserrat-Regular"/>
        <w:sz w:val="16"/>
        <w:szCs w:val="16"/>
      </w:rPr>
      <w:t>Phone: 402-413-9770</w:t>
    </w:r>
  </w:p>
  <w:p w14:paraId="6E7DC03B" w14:textId="77777777" w:rsidR="0016000E" w:rsidRPr="0016000E" w:rsidRDefault="0016000E" w:rsidP="00017E85">
    <w:pPr>
      <w:pStyle w:val="Footer"/>
      <w:jc w:val="center"/>
      <w:rPr>
        <w:rFonts w:ascii="Montserrat-Regular" w:hAnsi="Montserrat-Regular"/>
        <w:sz w:val="18"/>
        <w:szCs w:val="18"/>
      </w:rPr>
    </w:pPr>
    <w:r w:rsidRPr="0016000E">
      <w:rPr>
        <w:rFonts w:ascii="Montserrat-Regular" w:hAnsi="Montserrat-Regular"/>
        <w:sz w:val="18"/>
        <w:szCs w:val="18"/>
      </w:rPr>
      <w:t>www.pemberlyplace.com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4F8A" w14:textId="77777777" w:rsidR="00E61568" w:rsidRDefault="00E61568">
      <w:r>
        <w:separator/>
      </w:r>
    </w:p>
  </w:footnote>
  <w:footnote w:type="continuationSeparator" w:id="0">
    <w:p w14:paraId="2E98FB4D" w14:textId="77777777" w:rsidR="00E61568" w:rsidRDefault="00E6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FCB3" w14:textId="77777777" w:rsidR="007F79F7" w:rsidRDefault="006F4336">
    <w:pPr>
      <w:pStyle w:val="Header"/>
    </w:pPr>
    <w:r>
      <w:t xml:space="preserve">Page </w:t>
    </w:r>
    <w:r w:rsidR="00756D95">
      <w:fldChar w:fldCharType="begin"/>
    </w:r>
    <w:r w:rsidR="00756D95">
      <w:instrText xml:space="preserve"> page </w:instrText>
    </w:r>
    <w:r w:rsidR="00756D95">
      <w:fldChar w:fldCharType="separate"/>
    </w:r>
    <w:r w:rsidR="00632DB7">
      <w:rPr>
        <w:noProof/>
      </w:rPr>
      <w:t>3</w:t>
    </w:r>
    <w:r w:rsidR="00756D9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75ED" w14:textId="77777777" w:rsidR="007F79F7" w:rsidRDefault="0016000E" w:rsidP="00017E85">
    <w:pPr>
      <w:pStyle w:val="Title"/>
      <w:ind w:right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6B4B34" wp14:editId="4D30D472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1395054" cy="1307416"/>
          <wp:effectExtent l="0" t="0" r="0" b="7620"/>
          <wp:wrapThrough wrapText="bothSides">
            <wp:wrapPolygon edited="0">
              <wp:start x="8852" y="0"/>
              <wp:lineTo x="5902" y="315"/>
              <wp:lineTo x="4131" y="4408"/>
              <wp:lineTo x="3836" y="5668"/>
              <wp:lineTo x="3836" y="9761"/>
              <wp:lineTo x="7672" y="13854"/>
              <wp:lineTo x="10623" y="15114"/>
              <wp:lineTo x="0" y="16058"/>
              <wp:lineTo x="0" y="21411"/>
              <wp:lineTo x="4131" y="21411"/>
              <wp:lineTo x="17115" y="21411"/>
              <wp:lineTo x="21246" y="21411"/>
              <wp:lineTo x="21246" y="16058"/>
              <wp:lineTo x="17115" y="10076"/>
              <wp:lineTo x="17410" y="5668"/>
              <wp:lineTo x="17115" y="4093"/>
              <wp:lineTo x="14754" y="315"/>
              <wp:lineTo x="12393" y="0"/>
              <wp:lineTo x="885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mberly_whitebg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54" cy="1307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706241"/>
    <w:multiLevelType w:val="hybridMultilevel"/>
    <w:tmpl w:val="3064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F4340D"/>
    <w:multiLevelType w:val="hybridMultilevel"/>
    <w:tmpl w:val="3916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97F5D"/>
    <w:multiLevelType w:val="multilevel"/>
    <w:tmpl w:val="DD76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9B7525"/>
    <w:multiLevelType w:val="hybridMultilevel"/>
    <w:tmpl w:val="AF3C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90563"/>
    <w:multiLevelType w:val="multilevel"/>
    <w:tmpl w:val="C6A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41497"/>
    <w:multiLevelType w:val="hybridMultilevel"/>
    <w:tmpl w:val="36B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64199"/>
    <w:multiLevelType w:val="multilevel"/>
    <w:tmpl w:val="B19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6445F"/>
    <w:multiLevelType w:val="hybridMultilevel"/>
    <w:tmpl w:val="F02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1115"/>
    <w:multiLevelType w:val="multilevel"/>
    <w:tmpl w:val="EBF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D5953"/>
    <w:multiLevelType w:val="hybridMultilevel"/>
    <w:tmpl w:val="B9A0D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3D686E"/>
    <w:multiLevelType w:val="multilevel"/>
    <w:tmpl w:val="1AF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B1087"/>
    <w:multiLevelType w:val="hybridMultilevel"/>
    <w:tmpl w:val="9F14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C13E8"/>
    <w:multiLevelType w:val="hybridMultilevel"/>
    <w:tmpl w:val="B45A66FC"/>
    <w:lvl w:ilvl="0" w:tplc="795AF19C">
      <w:numFmt w:val="bullet"/>
      <w:lvlText w:val="·"/>
      <w:lvlJc w:val="left"/>
      <w:pPr>
        <w:ind w:left="720" w:hanging="360"/>
      </w:pPr>
      <w:rPr>
        <w:rFonts w:ascii="Montserrat-Regular" w:eastAsiaTheme="minorEastAsia" w:hAnsi="Montserrat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7A4"/>
    <w:multiLevelType w:val="multilevel"/>
    <w:tmpl w:val="BD9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E5062"/>
    <w:multiLevelType w:val="hybridMultilevel"/>
    <w:tmpl w:val="E762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C0D7650"/>
    <w:multiLevelType w:val="multilevel"/>
    <w:tmpl w:val="6ED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F57127"/>
    <w:multiLevelType w:val="hybridMultilevel"/>
    <w:tmpl w:val="B4B65EB0"/>
    <w:lvl w:ilvl="0" w:tplc="795AF19C">
      <w:numFmt w:val="bullet"/>
      <w:lvlText w:val="·"/>
      <w:lvlJc w:val="left"/>
      <w:pPr>
        <w:ind w:left="720" w:hanging="360"/>
      </w:pPr>
      <w:rPr>
        <w:rFonts w:ascii="Montserrat-Regular" w:eastAsiaTheme="minorEastAsia" w:hAnsi="Montserrat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83473"/>
    <w:multiLevelType w:val="hybridMultilevel"/>
    <w:tmpl w:val="C918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9"/>
  </w:num>
  <w:num w:numId="14">
    <w:abstractNumId w:val="15"/>
  </w:num>
  <w:num w:numId="15">
    <w:abstractNumId w:val="21"/>
  </w:num>
  <w:num w:numId="16">
    <w:abstractNumId w:val="13"/>
  </w:num>
  <w:num w:numId="17">
    <w:abstractNumId w:val="26"/>
  </w:num>
  <w:num w:numId="18">
    <w:abstractNumId w:val="17"/>
  </w:num>
  <w:num w:numId="19">
    <w:abstractNumId w:val="10"/>
  </w:num>
  <w:num w:numId="20">
    <w:abstractNumId w:val="25"/>
  </w:num>
  <w:num w:numId="21">
    <w:abstractNumId w:val="20"/>
  </w:num>
  <w:num w:numId="22">
    <w:abstractNumId w:val="22"/>
  </w:num>
  <w:num w:numId="23">
    <w:abstractNumId w:val="11"/>
  </w:num>
  <w:num w:numId="24">
    <w:abstractNumId w:val="28"/>
  </w:num>
  <w:num w:numId="25">
    <w:abstractNumId w:val="27"/>
  </w:num>
  <w:num w:numId="26">
    <w:abstractNumId w:val="23"/>
  </w:num>
  <w:num w:numId="27">
    <w:abstractNumId w:val="14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6000E"/>
    <w:rsid w:val="00000A65"/>
    <w:rsid w:val="00005325"/>
    <w:rsid w:val="00017E85"/>
    <w:rsid w:val="000B6E46"/>
    <w:rsid w:val="0016000E"/>
    <w:rsid w:val="001D4257"/>
    <w:rsid w:val="001E4F1C"/>
    <w:rsid w:val="00222259"/>
    <w:rsid w:val="002707EF"/>
    <w:rsid w:val="00300E4B"/>
    <w:rsid w:val="0035508D"/>
    <w:rsid w:val="003A13EF"/>
    <w:rsid w:val="003A31BA"/>
    <w:rsid w:val="003D3E72"/>
    <w:rsid w:val="0040698A"/>
    <w:rsid w:val="00426057"/>
    <w:rsid w:val="004D603B"/>
    <w:rsid w:val="00531A76"/>
    <w:rsid w:val="00543542"/>
    <w:rsid w:val="00561181"/>
    <w:rsid w:val="00591380"/>
    <w:rsid w:val="005F2CD5"/>
    <w:rsid w:val="00606CB0"/>
    <w:rsid w:val="00632DB7"/>
    <w:rsid w:val="006C17C9"/>
    <w:rsid w:val="006D14FB"/>
    <w:rsid w:val="006F4336"/>
    <w:rsid w:val="00752D68"/>
    <w:rsid w:val="00756D95"/>
    <w:rsid w:val="007F79F7"/>
    <w:rsid w:val="00983477"/>
    <w:rsid w:val="009A4DF7"/>
    <w:rsid w:val="00A4612D"/>
    <w:rsid w:val="00BA75E4"/>
    <w:rsid w:val="00C1606F"/>
    <w:rsid w:val="00C36269"/>
    <w:rsid w:val="00C423D0"/>
    <w:rsid w:val="00C90BF5"/>
    <w:rsid w:val="00CB1DB3"/>
    <w:rsid w:val="00E17D05"/>
    <w:rsid w:val="00E61568"/>
    <w:rsid w:val="00EE5FEC"/>
    <w:rsid w:val="00F668DE"/>
    <w:rsid w:val="00FB615A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2D817"/>
  <w15:docId w15:val="{4AA2930C-8723-45A9-818B-5FD41FE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F79F7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/>
      <w:ind w:right="-720"/>
      <w:jc w:val="right"/>
    </w:pPr>
    <w:rPr>
      <w:color w:val="262626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F79F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7F79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E4B63-89A4-4404-82C4-92470E54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Lindersmith</dc:creator>
  <cp:keywords/>
  <dc:description/>
  <cp:lastModifiedBy>Jessica Lindersmith</cp:lastModifiedBy>
  <cp:revision>2</cp:revision>
  <dcterms:created xsi:type="dcterms:W3CDTF">2021-04-06T15:23:00Z</dcterms:created>
  <dcterms:modified xsi:type="dcterms:W3CDTF">2021-04-06T15:23:00Z</dcterms:modified>
  <cp:category/>
</cp:coreProperties>
</file>